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87491" w14:textId="77777777" w:rsidR="001E0E4A" w:rsidRDefault="001E0E4A" w:rsidP="001E0E4A">
      <w:pPr>
        <w:pStyle w:val="Default"/>
      </w:pPr>
    </w:p>
    <w:p w14:paraId="2D5CC734" w14:textId="2CAFA7D0" w:rsidR="001E0E4A" w:rsidRDefault="001E0E4A" w:rsidP="006C691B">
      <w:pPr>
        <w:pStyle w:val="Default"/>
        <w:jc w:val="center"/>
        <w:rPr>
          <w:b/>
          <w:bCs/>
          <w:color w:val="373737"/>
        </w:rPr>
      </w:pPr>
      <w:r w:rsidRPr="006C691B">
        <w:rPr>
          <w:b/>
          <w:bCs/>
          <w:color w:val="373737"/>
        </w:rPr>
        <w:t>CUYAHOGA FALLS PARK &amp; RECREACTION - CODE OF CONDUCT</w:t>
      </w:r>
    </w:p>
    <w:p w14:paraId="69C5A682" w14:textId="77777777" w:rsidR="006C691B" w:rsidRPr="006C691B" w:rsidRDefault="006C691B" w:rsidP="006C691B">
      <w:pPr>
        <w:pStyle w:val="Default"/>
        <w:jc w:val="center"/>
        <w:rPr>
          <w:color w:val="373737"/>
        </w:rPr>
      </w:pPr>
    </w:p>
    <w:p w14:paraId="5B52D847" w14:textId="77777777" w:rsidR="001E0E4A" w:rsidRPr="006C691B" w:rsidRDefault="001E0E4A" w:rsidP="001E0E4A">
      <w:pPr>
        <w:pStyle w:val="Default"/>
        <w:rPr>
          <w:rFonts w:ascii="Times New Roman" w:hAnsi="Times New Roman" w:cs="Times New Roman"/>
          <w:color w:val="373737"/>
          <w:sz w:val="26"/>
          <w:szCs w:val="26"/>
        </w:rPr>
      </w:pPr>
      <w:r w:rsidRPr="006C691B">
        <w:rPr>
          <w:rFonts w:ascii="Times New Roman" w:hAnsi="Times New Roman" w:cs="Times New Roman"/>
          <w:color w:val="373737"/>
          <w:sz w:val="26"/>
          <w:szCs w:val="26"/>
        </w:rPr>
        <w:t xml:space="preserve">The Cuyahoga Falls Park &amp; Recreation Department seeks to provide excellent service to all patrons. Our goal is for our members and guests of all ages to engage in social, mental and physical activity through programs, services and facility amenities that will positively enrich their lives. </w:t>
      </w:r>
    </w:p>
    <w:p w14:paraId="143FF316" w14:textId="77777777" w:rsidR="001E0E4A" w:rsidRPr="006C691B" w:rsidRDefault="001E0E4A" w:rsidP="001E0E4A">
      <w:pPr>
        <w:pStyle w:val="Default"/>
        <w:rPr>
          <w:rFonts w:ascii="Times New Roman" w:hAnsi="Times New Roman" w:cs="Times New Roman"/>
          <w:color w:val="373737"/>
          <w:sz w:val="26"/>
          <w:szCs w:val="26"/>
        </w:rPr>
      </w:pPr>
      <w:r w:rsidRPr="006C691B">
        <w:rPr>
          <w:rFonts w:ascii="Times New Roman" w:hAnsi="Times New Roman" w:cs="Times New Roman"/>
          <w:color w:val="373737"/>
          <w:sz w:val="26"/>
          <w:szCs w:val="26"/>
        </w:rPr>
        <w:t xml:space="preserve">The following Code of Conduct is for the safety, experience and protection of the rights of all those using and working within the Cuyahoga Falls Park &amp; Recreation system. To further this goal, patrons and guests are asked to help all Park &amp; Recreation facilities and spaces provide a secure and pleasant environment by conducting themselves in an orderly and considerate manner. </w:t>
      </w:r>
    </w:p>
    <w:p w14:paraId="745D5DEB" w14:textId="19EA24F1" w:rsidR="001E0E4A" w:rsidRPr="006C691B" w:rsidRDefault="001E0E4A" w:rsidP="001E0E4A">
      <w:pPr>
        <w:pStyle w:val="Default"/>
        <w:rPr>
          <w:rFonts w:ascii="Times New Roman" w:hAnsi="Times New Roman" w:cs="Times New Roman"/>
          <w:color w:val="373737"/>
          <w:sz w:val="26"/>
          <w:szCs w:val="26"/>
        </w:rPr>
      </w:pPr>
      <w:r w:rsidRPr="006C691B">
        <w:rPr>
          <w:rFonts w:ascii="Times New Roman" w:hAnsi="Times New Roman" w:cs="Times New Roman"/>
          <w:color w:val="373737"/>
          <w:sz w:val="26"/>
          <w:szCs w:val="26"/>
        </w:rPr>
        <w:t xml:space="preserve">Any behavior that disrupts the orderly use of Park &amp; Recreation facilities and common spaces is prohibited. All staff will enforce this code in a courteous but firm manner. Prohibited behavior includes, but is not limited to: </w:t>
      </w:r>
    </w:p>
    <w:p w14:paraId="4697FFA0" w14:textId="77777777" w:rsidR="006C691B" w:rsidRPr="006C691B" w:rsidRDefault="006C691B" w:rsidP="001E0E4A">
      <w:pPr>
        <w:pStyle w:val="Default"/>
        <w:rPr>
          <w:rFonts w:ascii="Times New Roman" w:hAnsi="Times New Roman" w:cs="Times New Roman"/>
          <w:color w:val="373737"/>
          <w:sz w:val="26"/>
          <w:szCs w:val="26"/>
        </w:rPr>
      </w:pPr>
    </w:p>
    <w:p w14:paraId="3CE8F2CA" w14:textId="3F0E8382" w:rsidR="001E0E4A" w:rsidRPr="006C691B" w:rsidRDefault="001E0E4A" w:rsidP="006C691B">
      <w:pPr>
        <w:pStyle w:val="Default"/>
        <w:numPr>
          <w:ilvl w:val="0"/>
          <w:numId w:val="1"/>
        </w:numPr>
        <w:spacing w:line="360" w:lineRule="auto"/>
        <w:rPr>
          <w:rFonts w:ascii="Times New Roman" w:hAnsi="Times New Roman" w:cs="Times New Roman"/>
          <w:color w:val="373737"/>
          <w:sz w:val="26"/>
          <w:szCs w:val="26"/>
        </w:rPr>
      </w:pPr>
      <w:r w:rsidRPr="006C691B">
        <w:rPr>
          <w:rFonts w:ascii="Times New Roman" w:hAnsi="Times New Roman" w:cs="Times New Roman"/>
          <w:color w:val="373737"/>
          <w:sz w:val="26"/>
          <w:szCs w:val="26"/>
        </w:rPr>
        <w:t xml:space="preserve">Carrying of weapons, concealed or otherwise, unless the owner is a law enforcement officer </w:t>
      </w:r>
    </w:p>
    <w:p w14:paraId="4FB6F0F2" w14:textId="11640A2E" w:rsidR="001E0E4A" w:rsidRPr="006C691B" w:rsidRDefault="001E0E4A" w:rsidP="006C691B">
      <w:pPr>
        <w:pStyle w:val="Default"/>
        <w:numPr>
          <w:ilvl w:val="0"/>
          <w:numId w:val="1"/>
        </w:numPr>
        <w:spacing w:line="360" w:lineRule="auto"/>
        <w:rPr>
          <w:rFonts w:ascii="Times New Roman" w:hAnsi="Times New Roman" w:cs="Times New Roman"/>
          <w:color w:val="373737"/>
          <w:sz w:val="26"/>
          <w:szCs w:val="26"/>
        </w:rPr>
      </w:pPr>
      <w:r w:rsidRPr="006C691B">
        <w:rPr>
          <w:rFonts w:ascii="Times New Roman" w:hAnsi="Times New Roman" w:cs="Times New Roman"/>
          <w:color w:val="373737"/>
          <w:sz w:val="26"/>
          <w:szCs w:val="26"/>
        </w:rPr>
        <w:t xml:space="preserve">Disorderly conduct </w:t>
      </w:r>
    </w:p>
    <w:p w14:paraId="38464B48" w14:textId="45E74CC5" w:rsidR="001E0E4A" w:rsidRPr="006C691B" w:rsidRDefault="001E0E4A" w:rsidP="006C691B">
      <w:pPr>
        <w:pStyle w:val="Default"/>
        <w:numPr>
          <w:ilvl w:val="0"/>
          <w:numId w:val="1"/>
        </w:numPr>
        <w:spacing w:line="360" w:lineRule="auto"/>
        <w:rPr>
          <w:rFonts w:ascii="Times New Roman" w:hAnsi="Times New Roman" w:cs="Times New Roman"/>
          <w:color w:val="373737"/>
          <w:sz w:val="26"/>
          <w:szCs w:val="26"/>
        </w:rPr>
      </w:pPr>
      <w:r w:rsidRPr="006C691B">
        <w:rPr>
          <w:rFonts w:ascii="Times New Roman" w:hAnsi="Times New Roman" w:cs="Times New Roman"/>
          <w:color w:val="373737"/>
          <w:sz w:val="26"/>
          <w:szCs w:val="26"/>
        </w:rPr>
        <w:t xml:space="preserve">Fighting (physical or verbal) or wrestling </w:t>
      </w:r>
    </w:p>
    <w:p w14:paraId="7BC2DB0D" w14:textId="5578F509" w:rsidR="001E0E4A" w:rsidRPr="006C691B" w:rsidRDefault="001E0E4A" w:rsidP="006C691B">
      <w:pPr>
        <w:pStyle w:val="Default"/>
        <w:numPr>
          <w:ilvl w:val="0"/>
          <w:numId w:val="1"/>
        </w:numPr>
        <w:spacing w:line="360" w:lineRule="auto"/>
        <w:rPr>
          <w:rFonts w:ascii="Times New Roman" w:hAnsi="Times New Roman" w:cs="Times New Roman"/>
          <w:color w:val="373737"/>
          <w:sz w:val="26"/>
          <w:szCs w:val="26"/>
        </w:rPr>
      </w:pPr>
      <w:r w:rsidRPr="006C691B">
        <w:rPr>
          <w:rFonts w:ascii="Times New Roman" w:hAnsi="Times New Roman" w:cs="Times New Roman"/>
          <w:color w:val="373737"/>
          <w:sz w:val="26"/>
          <w:szCs w:val="26"/>
        </w:rPr>
        <w:t xml:space="preserve">Abuse or misuse of facility furnishings, indoor or outdoor equipment, or materials </w:t>
      </w:r>
    </w:p>
    <w:p w14:paraId="7D5A7004" w14:textId="1C5D4173" w:rsidR="001E0E4A" w:rsidRPr="006C691B" w:rsidRDefault="001E0E4A" w:rsidP="006C691B">
      <w:pPr>
        <w:pStyle w:val="Default"/>
        <w:numPr>
          <w:ilvl w:val="0"/>
          <w:numId w:val="1"/>
        </w:numPr>
        <w:spacing w:line="360" w:lineRule="auto"/>
        <w:rPr>
          <w:rFonts w:ascii="Times New Roman" w:hAnsi="Times New Roman" w:cs="Times New Roman"/>
          <w:color w:val="373737"/>
          <w:sz w:val="26"/>
          <w:szCs w:val="26"/>
        </w:rPr>
      </w:pPr>
      <w:r w:rsidRPr="006C691B">
        <w:rPr>
          <w:rFonts w:ascii="Times New Roman" w:hAnsi="Times New Roman" w:cs="Times New Roman"/>
          <w:color w:val="373737"/>
          <w:sz w:val="26"/>
          <w:szCs w:val="26"/>
        </w:rPr>
        <w:t xml:space="preserve">Failure to return to the Front Desk when summoned by an employee, or exit when asked to leave </w:t>
      </w:r>
    </w:p>
    <w:p w14:paraId="118831AE" w14:textId="40A490D3" w:rsidR="001E0E4A" w:rsidRPr="006C691B" w:rsidRDefault="001E0E4A" w:rsidP="006C691B">
      <w:pPr>
        <w:pStyle w:val="Default"/>
        <w:numPr>
          <w:ilvl w:val="0"/>
          <w:numId w:val="1"/>
        </w:numPr>
        <w:spacing w:line="360" w:lineRule="auto"/>
        <w:rPr>
          <w:rFonts w:ascii="Times New Roman" w:hAnsi="Times New Roman" w:cs="Times New Roman"/>
          <w:color w:val="373737"/>
          <w:sz w:val="26"/>
          <w:szCs w:val="26"/>
        </w:rPr>
      </w:pPr>
      <w:r w:rsidRPr="006C691B">
        <w:rPr>
          <w:rFonts w:ascii="Times New Roman" w:hAnsi="Times New Roman" w:cs="Times New Roman"/>
          <w:color w:val="373737"/>
          <w:sz w:val="26"/>
          <w:szCs w:val="26"/>
        </w:rPr>
        <w:t xml:space="preserve">Physical, sexual, or verbal harassment of any individual </w:t>
      </w:r>
    </w:p>
    <w:p w14:paraId="30E6AD2A" w14:textId="0454C366" w:rsidR="001E0E4A" w:rsidRPr="006C691B" w:rsidRDefault="001E0E4A" w:rsidP="006C691B">
      <w:pPr>
        <w:pStyle w:val="Default"/>
        <w:numPr>
          <w:ilvl w:val="0"/>
          <w:numId w:val="1"/>
        </w:numPr>
        <w:spacing w:line="360" w:lineRule="auto"/>
        <w:rPr>
          <w:rFonts w:ascii="Times New Roman" w:hAnsi="Times New Roman" w:cs="Times New Roman"/>
          <w:color w:val="373737"/>
          <w:sz w:val="26"/>
          <w:szCs w:val="26"/>
        </w:rPr>
      </w:pPr>
      <w:r w:rsidRPr="006C691B">
        <w:rPr>
          <w:rFonts w:ascii="Times New Roman" w:hAnsi="Times New Roman" w:cs="Times New Roman"/>
          <w:color w:val="373737"/>
          <w:sz w:val="26"/>
          <w:szCs w:val="26"/>
        </w:rPr>
        <w:t xml:space="preserve">Physical or verbal threats </w:t>
      </w:r>
    </w:p>
    <w:p w14:paraId="1C8DECA4" w14:textId="42D8E43D" w:rsidR="001E0E4A" w:rsidRPr="006C691B" w:rsidRDefault="001E0E4A" w:rsidP="006C691B">
      <w:pPr>
        <w:pStyle w:val="Default"/>
        <w:numPr>
          <w:ilvl w:val="0"/>
          <w:numId w:val="1"/>
        </w:numPr>
        <w:spacing w:line="360" w:lineRule="auto"/>
        <w:rPr>
          <w:rFonts w:ascii="Times New Roman" w:hAnsi="Times New Roman" w:cs="Times New Roman"/>
          <w:color w:val="373737"/>
          <w:sz w:val="26"/>
          <w:szCs w:val="26"/>
        </w:rPr>
      </w:pPr>
      <w:r w:rsidRPr="006C691B">
        <w:rPr>
          <w:rFonts w:ascii="Times New Roman" w:hAnsi="Times New Roman" w:cs="Times New Roman"/>
          <w:color w:val="373737"/>
          <w:sz w:val="26"/>
          <w:szCs w:val="26"/>
        </w:rPr>
        <w:t xml:space="preserve">Loud talking or noise which disturbs others, including the use of cell phones </w:t>
      </w:r>
    </w:p>
    <w:p w14:paraId="0BBC14E4" w14:textId="15B8DD3E" w:rsidR="001E0E4A" w:rsidRPr="006C691B" w:rsidRDefault="001E0E4A" w:rsidP="006C691B">
      <w:pPr>
        <w:pStyle w:val="Default"/>
        <w:numPr>
          <w:ilvl w:val="0"/>
          <w:numId w:val="1"/>
        </w:numPr>
        <w:spacing w:line="360" w:lineRule="auto"/>
        <w:rPr>
          <w:rFonts w:ascii="Times New Roman" w:hAnsi="Times New Roman" w:cs="Times New Roman"/>
          <w:color w:val="373737"/>
          <w:sz w:val="26"/>
          <w:szCs w:val="26"/>
        </w:rPr>
      </w:pPr>
      <w:r w:rsidRPr="006C691B">
        <w:rPr>
          <w:rFonts w:ascii="Times New Roman" w:hAnsi="Times New Roman" w:cs="Times New Roman"/>
          <w:color w:val="373737"/>
          <w:sz w:val="26"/>
          <w:szCs w:val="26"/>
        </w:rPr>
        <w:t xml:space="preserve">Abusive or foul language; including apparel and tattoos or gestures </w:t>
      </w:r>
    </w:p>
    <w:p w14:paraId="497A22FA" w14:textId="700C4845" w:rsidR="001E0E4A" w:rsidRPr="006C691B" w:rsidRDefault="001E0E4A" w:rsidP="006C691B">
      <w:pPr>
        <w:pStyle w:val="Default"/>
        <w:numPr>
          <w:ilvl w:val="0"/>
          <w:numId w:val="1"/>
        </w:numPr>
        <w:spacing w:line="360" w:lineRule="auto"/>
        <w:rPr>
          <w:rFonts w:ascii="Times New Roman" w:hAnsi="Times New Roman" w:cs="Times New Roman"/>
          <w:color w:val="373737"/>
          <w:sz w:val="26"/>
          <w:szCs w:val="26"/>
        </w:rPr>
      </w:pPr>
      <w:r w:rsidRPr="006C691B">
        <w:rPr>
          <w:rFonts w:ascii="Times New Roman" w:hAnsi="Times New Roman" w:cs="Times New Roman"/>
          <w:color w:val="373737"/>
          <w:sz w:val="26"/>
          <w:szCs w:val="26"/>
        </w:rPr>
        <w:t xml:space="preserve">Using radios, music devices, or other audio-visual devices that are disruptive </w:t>
      </w:r>
    </w:p>
    <w:p w14:paraId="6D9CBAD7" w14:textId="223D7A7A" w:rsidR="001E0E4A" w:rsidRPr="006C691B" w:rsidRDefault="001E0E4A" w:rsidP="006C691B">
      <w:pPr>
        <w:pStyle w:val="Default"/>
        <w:numPr>
          <w:ilvl w:val="0"/>
          <w:numId w:val="1"/>
        </w:numPr>
        <w:spacing w:line="360" w:lineRule="auto"/>
        <w:rPr>
          <w:rFonts w:ascii="Times New Roman" w:hAnsi="Times New Roman" w:cs="Times New Roman"/>
          <w:color w:val="373737"/>
          <w:sz w:val="26"/>
          <w:szCs w:val="26"/>
        </w:rPr>
      </w:pPr>
      <w:r w:rsidRPr="006C691B">
        <w:rPr>
          <w:rFonts w:ascii="Times New Roman" w:hAnsi="Times New Roman" w:cs="Times New Roman"/>
          <w:color w:val="373737"/>
          <w:sz w:val="26"/>
          <w:szCs w:val="26"/>
        </w:rPr>
        <w:t xml:space="preserve">Congregating in or around entrances (inside or outside) or stairways </w:t>
      </w:r>
    </w:p>
    <w:p w14:paraId="30B8CB22" w14:textId="2B905417" w:rsidR="001E0E4A" w:rsidRPr="006C691B" w:rsidRDefault="001E0E4A" w:rsidP="006C691B">
      <w:pPr>
        <w:pStyle w:val="Default"/>
        <w:numPr>
          <w:ilvl w:val="0"/>
          <w:numId w:val="1"/>
        </w:numPr>
        <w:spacing w:line="360" w:lineRule="auto"/>
        <w:rPr>
          <w:rFonts w:ascii="Times New Roman" w:hAnsi="Times New Roman" w:cs="Times New Roman"/>
          <w:color w:val="373737"/>
          <w:sz w:val="26"/>
          <w:szCs w:val="26"/>
        </w:rPr>
      </w:pPr>
      <w:r w:rsidRPr="006C691B">
        <w:rPr>
          <w:rFonts w:ascii="Times New Roman" w:hAnsi="Times New Roman" w:cs="Times New Roman"/>
          <w:color w:val="373737"/>
          <w:sz w:val="26"/>
          <w:szCs w:val="26"/>
        </w:rPr>
        <w:t xml:space="preserve">Food or beverages, except in approved areas. Glass containers are prohibited. </w:t>
      </w:r>
    </w:p>
    <w:p w14:paraId="3C55A919" w14:textId="5AF6D1EB" w:rsidR="001E0E4A" w:rsidRPr="006C691B" w:rsidRDefault="001E0E4A" w:rsidP="006C691B">
      <w:pPr>
        <w:pStyle w:val="Default"/>
        <w:numPr>
          <w:ilvl w:val="0"/>
          <w:numId w:val="1"/>
        </w:numPr>
        <w:spacing w:line="360" w:lineRule="auto"/>
        <w:rPr>
          <w:rFonts w:ascii="Times New Roman" w:hAnsi="Times New Roman" w:cs="Times New Roman"/>
          <w:color w:val="373737"/>
          <w:sz w:val="26"/>
          <w:szCs w:val="26"/>
        </w:rPr>
      </w:pPr>
      <w:r w:rsidRPr="006C691B">
        <w:rPr>
          <w:rFonts w:ascii="Times New Roman" w:hAnsi="Times New Roman" w:cs="Times New Roman"/>
          <w:color w:val="373737"/>
          <w:sz w:val="26"/>
          <w:szCs w:val="26"/>
        </w:rPr>
        <w:t xml:space="preserve">Smoking or the use of tobacco, including the use of e-cigarettes and other nicotine delivery systems, is prohibited on the Natatorium campus and P&amp;R facilities </w:t>
      </w:r>
    </w:p>
    <w:p w14:paraId="3D450471" w14:textId="49DFFCDC" w:rsidR="001E0E4A" w:rsidRPr="006C691B" w:rsidRDefault="001E0E4A" w:rsidP="006C691B">
      <w:pPr>
        <w:pStyle w:val="Default"/>
        <w:numPr>
          <w:ilvl w:val="0"/>
          <w:numId w:val="1"/>
        </w:numPr>
        <w:spacing w:line="360" w:lineRule="auto"/>
        <w:rPr>
          <w:rFonts w:ascii="Times New Roman" w:hAnsi="Times New Roman" w:cs="Times New Roman"/>
          <w:color w:val="373737"/>
          <w:sz w:val="26"/>
          <w:szCs w:val="26"/>
        </w:rPr>
      </w:pPr>
      <w:r w:rsidRPr="006C691B">
        <w:rPr>
          <w:rFonts w:ascii="Times New Roman" w:hAnsi="Times New Roman" w:cs="Times New Roman"/>
          <w:color w:val="373737"/>
          <w:sz w:val="26"/>
          <w:szCs w:val="26"/>
        </w:rPr>
        <w:t xml:space="preserve">Bringing animals into facilities, except for guide dogs, service dogs, or animals brought for special programs </w:t>
      </w:r>
    </w:p>
    <w:p w14:paraId="11A3570D" w14:textId="77777777" w:rsidR="00646D44" w:rsidRDefault="001E0E4A" w:rsidP="006C691B">
      <w:pPr>
        <w:pStyle w:val="Default"/>
        <w:numPr>
          <w:ilvl w:val="0"/>
          <w:numId w:val="1"/>
        </w:numPr>
        <w:spacing w:line="360" w:lineRule="auto"/>
        <w:rPr>
          <w:rFonts w:ascii="Times New Roman" w:hAnsi="Times New Roman" w:cs="Times New Roman"/>
          <w:b/>
          <w:bCs/>
          <w:sz w:val="26"/>
          <w:szCs w:val="26"/>
        </w:rPr>
      </w:pPr>
      <w:r w:rsidRPr="006C691B">
        <w:rPr>
          <w:rFonts w:ascii="Times New Roman" w:hAnsi="Times New Roman" w:cs="Times New Roman"/>
          <w:sz w:val="26"/>
          <w:szCs w:val="26"/>
        </w:rPr>
        <w:t>Unsuitable dress (shirts and shoes are required) *appropriate dress may vary based on the facility and/or activity and may include clothing, tattoos or body art that uses foul language, promotes illegal or unhealthy behavior or clothing that is deemed to be suggestive or overly sexual in nature</w:t>
      </w:r>
      <w:r w:rsidRPr="006C691B">
        <w:rPr>
          <w:rFonts w:ascii="Times New Roman" w:hAnsi="Times New Roman" w:cs="Times New Roman"/>
          <w:b/>
          <w:bCs/>
          <w:sz w:val="26"/>
          <w:szCs w:val="26"/>
        </w:rPr>
        <w:t xml:space="preserve">. </w:t>
      </w:r>
    </w:p>
    <w:p w14:paraId="76038D82" w14:textId="77777777" w:rsidR="00646D44" w:rsidRDefault="00646D44" w:rsidP="00646D44">
      <w:pPr>
        <w:pStyle w:val="Default"/>
        <w:spacing w:line="360" w:lineRule="auto"/>
        <w:ind w:left="720"/>
        <w:rPr>
          <w:rFonts w:ascii="Times New Roman" w:hAnsi="Times New Roman" w:cs="Times New Roman"/>
          <w:b/>
          <w:bCs/>
          <w:sz w:val="26"/>
          <w:szCs w:val="26"/>
        </w:rPr>
      </w:pPr>
    </w:p>
    <w:p w14:paraId="5EC2B3E7" w14:textId="3B4DEE18" w:rsidR="00646D44" w:rsidRPr="00646D44" w:rsidRDefault="00646D44" w:rsidP="006C691B">
      <w:pPr>
        <w:pStyle w:val="Default"/>
        <w:numPr>
          <w:ilvl w:val="0"/>
          <w:numId w:val="1"/>
        </w:numPr>
        <w:spacing w:line="360" w:lineRule="auto"/>
        <w:rPr>
          <w:rFonts w:ascii="Times New Roman" w:hAnsi="Times New Roman" w:cs="Times New Roman"/>
          <w:b/>
          <w:bCs/>
          <w:sz w:val="26"/>
          <w:szCs w:val="26"/>
        </w:rPr>
      </w:pPr>
      <w:r w:rsidRPr="00646D44">
        <w:rPr>
          <w:rFonts w:ascii="Times New Roman" w:hAnsi="Times New Roman" w:cs="Times New Roman"/>
          <w:sz w:val="26"/>
          <w:szCs w:val="26"/>
        </w:rPr>
        <w:lastRenderedPageBreak/>
        <w:t>Sauna Attire</w:t>
      </w:r>
      <w:r w:rsidRPr="00646D44">
        <w:rPr>
          <w:rFonts w:ascii="Times New Roman" w:hAnsi="Times New Roman" w:cs="Times New Roman"/>
          <w:sz w:val="26"/>
          <w:szCs w:val="26"/>
        </w:rPr>
        <w:t>-</w:t>
      </w:r>
      <w:r w:rsidRPr="00646D44">
        <w:rPr>
          <w:rFonts w:ascii="Times New Roman" w:hAnsi="Times New Roman" w:cs="Times New Roman"/>
          <w:sz w:val="26"/>
          <w:szCs w:val="26"/>
        </w:rPr>
        <w:t xml:space="preserve"> nudity is not permitted in the sauna.</w:t>
      </w:r>
      <w:r w:rsidRPr="00646D44">
        <w:rPr>
          <w:rFonts w:ascii="Times New Roman" w:hAnsi="Times New Roman" w:cs="Times New Roman"/>
          <w:sz w:val="26"/>
          <w:szCs w:val="26"/>
        </w:rPr>
        <w:t xml:space="preserve"> </w:t>
      </w:r>
      <w:r w:rsidRPr="00646D44">
        <w:rPr>
          <w:rFonts w:ascii="Times New Roman" w:hAnsi="Times New Roman" w:cs="Times New Roman"/>
          <w:sz w:val="26"/>
          <w:szCs w:val="26"/>
        </w:rPr>
        <w:t>A swimsuit or towel must be worn at all times while using the sauna.</w:t>
      </w:r>
      <w:r w:rsidRPr="00646D44">
        <w:rPr>
          <w:rFonts w:ascii="Times New Roman" w:hAnsi="Times New Roman" w:cs="Times New Roman"/>
          <w:sz w:val="26"/>
          <w:szCs w:val="26"/>
        </w:rPr>
        <w:t xml:space="preserve"> </w:t>
      </w:r>
    </w:p>
    <w:p w14:paraId="516FC8A6" w14:textId="7C4ADB0E" w:rsidR="001E0E4A" w:rsidRPr="006C691B" w:rsidRDefault="001E0E4A" w:rsidP="006C691B">
      <w:pPr>
        <w:pStyle w:val="Default"/>
        <w:spacing w:line="360" w:lineRule="auto"/>
        <w:rPr>
          <w:rFonts w:ascii="Times New Roman" w:hAnsi="Times New Roman" w:cs="Times New Roman"/>
          <w:sz w:val="26"/>
          <w:szCs w:val="26"/>
        </w:rPr>
      </w:pPr>
      <w:r w:rsidRPr="006C691B">
        <w:rPr>
          <w:rFonts w:ascii="Times New Roman" w:hAnsi="Times New Roman" w:cs="Times New Roman"/>
          <w:b/>
          <w:bCs/>
          <w:sz w:val="26"/>
          <w:szCs w:val="26"/>
        </w:rPr>
        <w:t>Water Works Aquatic Facility and the</w:t>
      </w:r>
      <w:r w:rsidRPr="006C691B">
        <w:rPr>
          <w:rFonts w:ascii="Times New Roman" w:hAnsi="Times New Roman" w:cs="Times New Roman"/>
          <w:sz w:val="26"/>
          <w:szCs w:val="26"/>
        </w:rPr>
        <w:t xml:space="preserve"> </w:t>
      </w:r>
      <w:r w:rsidRPr="006C691B">
        <w:rPr>
          <w:rFonts w:ascii="Times New Roman" w:hAnsi="Times New Roman" w:cs="Times New Roman"/>
          <w:b/>
          <w:bCs/>
          <w:sz w:val="26"/>
          <w:szCs w:val="26"/>
        </w:rPr>
        <w:t>Natatorium has specific requirements for appropriate swimwear and specifically excludes wearing thong or “string” bottoms, see through swimwear, or nudity</w:t>
      </w:r>
      <w:r w:rsidRPr="006C691B">
        <w:rPr>
          <w:rFonts w:ascii="Times New Roman" w:hAnsi="Times New Roman" w:cs="Times New Roman"/>
          <w:sz w:val="26"/>
          <w:szCs w:val="26"/>
        </w:rPr>
        <w:t xml:space="preserve">. </w:t>
      </w:r>
    </w:p>
    <w:p w14:paraId="43C8B4D8" w14:textId="24E4FBCC" w:rsidR="001E0E4A" w:rsidRPr="006C691B" w:rsidRDefault="001E0E4A" w:rsidP="006C691B">
      <w:pPr>
        <w:pStyle w:val="Default"/>
        <w:numPr>
          <w:ilvl w:val="0"/>
          <w:numId w:val="1"/>
        </w:numPr>
        <w:spacing w:after="113" w:line="276" w:lineRule="auto"/>
        <w:rPr>
          <w:rFonts w:ascii="Times New Roman" w:hAnsi="Times New Roman" w:cs="Times New Roman"/>
          <w:color w:val="373737"/>
          <w:sz w:val="26"/>
          <w:szCs w:val="26"/>
        </w:rPr>
      </w:pPr>
      <w:r w:rsidRPr="006C691B">
        <w:rPr>
          <w:rFonts w:ascii="Times New Roman" w:hAnsi="Times New Roman" w:cs="Times New Roman"/>
          <w:color w:val="373737"/>
          <w:sz w:val="26"/>
          <w:szCs w:val="26"/>
        </w:rPr>
        <w:t xml:space="preserve">Using emergency exits other than during an emergency </w:t>
      </w:r>
    </w:p>
    <w:p w14:paraId="5F8F140E" w14:textId="7F9C94BA" w:rsidR="001E0E4A" w:rsidRPr="006C691B" w:rsidRDefault="001E0E4A" w:rsidP="006C691B">
      <w:pPr>
        <w:pStyle w:val="Default"/>
        <w:numPr>
          <w:ilvl w:val="0"/>
          <w:numId w:val="1"/>
        </w:numPr>
        <w:spacing w:after="113" w:line="276" w:lineRule="auto"/>
        <w:rPr>
          <w:rFonts w:ascii="Times New Roman" w:hAnsi="Times New Roman" w:cs="Times New Roman"/>
          <w:color w:val="373737"/>
          <w:sz w:val="26"/>
          <w:szCs w:val="26"/>
        </w:rPr>
      </w:pPr>
      <w:r w:rsidRPr="006C691B">
        <w:rPr>
          <w:rFonts w:ascii="Times New Roman" w:hAnsi="Times New Roman" w:cs="Times New Roman"/>
          <w:color w:val="373737"/>
          <w:sz w:val="26"/>
          <w:szCs w:val="26"/>
        </w:rPr>
        <w:t xml:space="preserve">Entering nonpublic workspaces or office areas without permission </w:t>
      </w:r>
    </w:p>
    <w:p w14:paraId="3E683F77" w14:textId="350298AF" w:rsidR="001E0E4A" w:rsidRPr="006C691B" w:rsidRDefault="001E0E4A" w:rsidP="006C691B">
      <w:pPr>
        <w:pStyle w:val="Default"/>
        <w:numPr>
          <w:ilvl w:val="0"/>
          <w:numId w:val="1"/>
        </w:numPr>
        <w:spacing w:after="113" w:line="276" w:lineRule="auto"/>
        <w:rPr>
          <w:rFonts w:ascii="Times New Roman" w:hAnsi="Times New Roman" w:cs="Times New Roman"/>
          <w:color w:val="373737"/>
          <w:sz w:val="26"/>
          <w:szCs w:val="26"/>
        </w:rPr>
      </w:pPr>
      <w:r w:rsidRPr="006C691B">
        <w:rPr>
          <w:rFonts w:ascii="Times New Roman" w:hAnsi="Times New Roman" w:cs="Times New Roman"/>
          <w:color w:val="373737"/>
          <w:sz w:val="26"/>
          <w:szCs w:val="26"/>
        </w:rPr>
        <w:t xml:space="preserve">Inappropriate use of elevator </w:t>
      </w:r>
    </w:p>
    <w:p w14:paraId="7B40A60F" w14:textId="3FA847D1" w:rsidR="001E0E4A" w:rsidRPr="006C691B" w:rsidRDefault="001E0E4A" w:rsidP="006C691B">
      <w:pPr>
        <w:pStyle w:val="Default"/>
        <w:numPr>
          <w:ilvl w:val="0"/>
          <w:numId w:val="1"/>
        </w:numPr>
        <w:spacing w:after="113" w:line="276" w:lineRule="auto"/>
        <w:rPr>
          <w:rFonts w:ascii="Times New Roman" w:hAnsi="Times New Roman" w:cs="Times New Roman"/>
          <w:color w:val="373737"/>
          <w:sz w:val="26"/>
          <w:szCs w:val="26"/>
        </w:rPr>
      </w:pPr>
      <w:r w:rsidRPr="006C691B">
        <w:rPr>
          <w:rFonts w:ascii="Times New Roman" w:hAnsi="Times New Roman" w:cs="Times New Roman"/>
          <w:color w:val="373737"/>
          <w:sz w:val="26"/>
          <w:szCs w:val="26"/>
        </w:rPr>
        <w:t xml:space="preserve">Unauthorized selling or purchasing of any item or service </w:t>
      </w:r>
    </w:p>
    <w:p w14:paraId="1238E0CA" w14:textId="35D7F963" w:rsidR="006C691B" w:rsidRPr="006C691B" w:rsidRDefault="006C691B" w:rsidP="006C691B">
      <w:pPr>
        <w:pStyle w:val="Default"/>
        <w:numPr>
          <w:ilvl w:val="0"/>
          <w:numId w:val="1"/>
        </w:numPr>
        <w:spacing w:after="113" w:line="276" w:lineRule="auto"/>
        <w:rPr>
          <w:rFonts w:ascii="Times New Roman" w:hAnsi="Times New Roman" w:cs="Times New Roman"/>
          <w:color w:val="373737"/>
          <w:sz w:val="26"/>
          <w:szCs w:val="26"/>
        </w:rPr>
      </w:pPr>
      <w:r w:rsidRPr="006C691B">
        <w:rPr>
          <w:rFonts w:ascii="Times New Roman" w:hAnsi="Times New Roman" w:cs="Times New Roman"/>
          <w:color w:val="373737"/>
          <w:sz w:val="26"/>
          <w:szCs w:val="26"/>
        </w:rPr>
        <w:t xml:space="preserve">Loitering, sleeping, running; in particular but not limited to lobby and common areas </w:t>
      </w:r>
    </w:p>
    <w:p w14:paraId="2B144D79" w14:textId="39872A59" w:rsidR="006C691B" w:rsidRPr="006C691B" w:rsidRDefault="006C691B" w:rsidP="006C691B">
      <w:pPr>
        <w:pStyle w:val="Default"/>
        <w:numPr>
          <w:ilvl w:val="0"/>
          <w:numId w:val="1"/>
        </w:numPr>
        <w:spacing w:after="113" w:line="276" w:lineRule="auto"/>
        <w:rPr>
          <w:rFonts w:ascii="Times New Roman" w:hAnsi="Times New Roman" w:cs="Times New Roman"/>
          <w:color w:val="373737"/>
          <w:sz w:val="26"/>
          <w:szCs w:val="26"/>
        </w:rPr>
      </w:pPr>
      <w:r w:rsidRPr="006C691B">
        <w:rPr>
          <w:rFonts w:ascii="Times New Roman" w:hAnsi="Times New Roman" w:cs="Times New Roman"/>
          <w:color w:val="373737"/>
          <w:sz w:val="26"/>
          <w:szCs w:val="26"/>
        </w:rPr>
        <w:t xml:space="preserve">Trespassing </w:t>
      </w:r>
    </w:p>
    <w:p w14:paraId="44ECD540" w14:textId="11707AF1" w:rsidR="006C691B" w:rsidRPr="006C691B" w:rsidRDefault="006C691B" w:rsidP="006C691B">
      <w:pPr>
        <w:pStyle w:val="Default"/>
        <w:numPr>
          <w:ilvl w:val="0"/>
          <w:numId w:val="1"/>
        </w:numPr>
        <w:spacing w:after="113" w:line="276" w:lineRule="auto"/>
        <w:rPr>
          <w:rFonts w:ascii="Times New Roman" w:hAnsi="Times New Roman" w:cs="Times New Roman"/>
          <w:color w:val="373737"/>
          <w:sz w:val="26"/>
          <w:szCs w:val="26"/>
        </w:rPr>
      </w:pPr>
      <w:r w:rsidRPr="006C691B">
        <w:rPr>
          <w:rFonts w:ascii="Times New Roman" w:hAnsi="Times New Roman" w:cs="Times New Roman"/>
          <w:color w:val="373737"/>
          <w:sz w:val="26"/>
          <w:szCs w:val="26"/>
        </w:rPr>
        <w:t xml:space="preserve">Theft </w:t>
      </w:r>
    </w:p>
    <w:p w14:paraId="4CBDDE3A" w14:textId="23292487" w:rsidR="006C691B" w:rsidRPr="006C691B" w:rsidRDefault="006C691B" w:rsidP="006C691B">
      <w:pPr>
        <w:pStyle w:val="Default"/>
        <w:numPr>
          <w:ilvl w:val="0"/>
          <w:numId w:val="1"/>
        </w:numPr>
        <w:spacing w:after="113" w:line="276" w:lineRule="auto"/>
        <w:rPr>
          <w:rFonts w:ascii="Times New Roman" w:hAnsi="Times New Roman" w:cs="Times New Roman"/>
          <w:color w:val="373737"/>
          <w:sz w:val="26"/>
          <w:szCs w:val="26"/>
        </w:rPr>
      </w:pPr>
      <w:r w:rsidRPr="006C691B">
        <w:rPr>
          <w:rFonts w:ascii="Times New Roman" w:hAnsi="Times New Roman" w:cs="Times New Roman"/>
          <w:color w:val="373737"/>
          <w:sz w:val="26"/>
          <w:szCs w:val="26"/>
        </w:rPr>
        <w:t xml:space="preserve">Damage and destruction of property </w:t>
      </w:r>
    </w:p>
    <w:p w14:paraId="4EFC5E40" w14:textId="7C6B12A0" w:rsidR="006C691B" w:rsidRPr="006C691B" w:rsidRDefault="006C691B" w:rsidP="006C691B">
      <w:pPr>
        <w:pStyle w:val="Default"/>
        <w:numPr>
          <w:ilvl w:val="0"/>
          <w:numId w:val="1"/>
        </w:numPr>
        <w:spacing w:after="113" w:line="276" w:lineRule="auto"/>
        <w:rPr>
          <w:rFonts w:ascii="Times New Roman" w:hAnsi="Times New Roman" w:cs="Times New Roman"/>
          <w:color w:val="373737"/>
          <w:sz w:val="26"/>
          <w:szCs w:val="26"/>
        </w:rPr>
      </w:pPr>
      <w:r w:rsidRPr="006C691B">
        <w:rPr>
          <w:rFonts w:ascii="Times New Roman" w:hAnsi="Times New Roman" w:cs="Times New Roman"/>
          <w:color w:val="373737"/>
          <w:sz w:val="26"/>
          <w:szCs w:val="26"/>
        </w:rPr>
        <w:t xml:space="preserve">Use of illegal drugs or alcohol </w:t>
      </w:r>
    </w:p>
    <w:p w14:paraId="42B8AF37" w14:textId="32B67E2F" w:rsidR="006C691B" w:rsidRPr="006C691B" w:rsidRDefault="006C691B" w:rsidP="006C691B">
      <w:pPr>
        <w:pStyle w:val="Default"/>
        <w:numPr>
          <w:ilvl w:val="0"/>
          <w:numId w:val="1"/>
        </w:numPr>
        <w:spacing w:after="113" w:line="276" w:lineRule="auto"/>
        <w:rPr>
          <w:rFonts w:ascii="Times New Roman" w:hAnsi="Times New Roman" w:cs="Times New Roman"/>
          <w:color w:val="373737"/>
          <w:sz w:val="26"/>
          <w:szCs w:val="26"/>
        </w:rPr>
      </w:pPr>
      <w:r w:rsidRPr="006C691B">
        <w:rPr>
          <w:rFonts w:ascii="Times New Roman" w:hAnsi="Times New Roman" w:cs="Times New Roman"/>
          <w:color w:val="373737"/>
          <w:sz w:val="26"/>
          <w:szCs w:val="26"/>
        </w:rPr>
        <w:t xml:space="preserve">Causing patrons and staff bodily harm </w:t>
      </w:r>
    </w:p>
    <w:p w14:paraId="4226B562" w14:textId="1E13A6DF" w:rsidR="006C691B" w:rsidRPr="006C691B" w:rsidRDefault="006C691B" w:rsidP="006C691B">
      <w:pPr>
        <w:pStyle w:val="Default"/>
        <w:numPr>
          <w:ilvl w:val="0"/>
          <w:numId w:val="1"/>
        </w:numPr>
        <w:spacing w:after="113" w:line="276" w:lineRule="auto"/>
        <w:rPr>
          <w:rFonts w:ascii="Times New Roman" w:hAnsi="Times New Roman" w:cs="Times New Roman"/>
          <w:color w:val="373737"/>
          <w:sz w:val="26"/>
          <w:szCs w:val="26"/>
        </w:rPr>
      </w:pPr>
      <w:r w:rsidRPr="006C691B">
        <w:rPr>
          <w:rFonts w:ascii="Times New Roman" w:hAnsi="Times New Roman" w:cs="Times New Roman"/>
          <w:color w:val="373737"/>
          <w:sz w:val="26"/>
          <w:szCs w:val="26"/>
        </w:rPr>
        <w:t xml:space="preserve">Indecent exposure </w:t>
      </w:r>
    </w:p>
    <w:p w14:paraId="4A76E12C" w14:textId="72F56BA9" w:rsidR="006C691B" w:rsidRPr="006C691B" w:rsidRDefault="006C691B" w:rsidP="006C691B">
      <w:pPr>
        <w:pStyle w:val="Default"/>
        <w:numPr>
          <w:ilvl w:val="0"/>
          <w:numId w:val="1"/>
        </w:numPr>
        <w:spacing w:after="113" w:line="276" w:lineRule="auto"/>
        <w:rPr>
          <w:rFonts w:ascii="Times New Roman" w:hAnsi="Times New Roman" w:cs="Times New Roman"/>
          <w:color w:val="373737"/>
          <w:sz w:val="26"/>
          <w:szCs w:val="26"/>
        </w:rPr>
      </w:pPr>
      <w:r w:rsidRPr="006C691B">
        <w:rPr>
          <w:rFonts w:ascii="Times New Roman" w:hAnsi="Times New Roman" w:cs="Times New Roman"/>
          <w:color w:val="373737"/>
          <w:sz w:val="26"/>
          <w:szCs w:val="26"/>
        </w:rPr>
        <w:t xml:space="preserve">Other illegal activities that pose imminent danger to people or property </w:t>
      </w:r>
    </w:p>
    <w:p w14:paraId="4DA92B3A" w14:textId="4C302A81" w:rsidR="006C691B" w:rsidRPr="006C691B" w:rsidRDefault="006C691B" w:rsidP="006C691B">
      <w:pPr>
        <w:pStyle w:val="Default"/>
        <w:numPr>
          <w:ilvl w:val="0"/>
          <w:numId w:val="1"/>
        </w:numPr>
        <w:spacing w:after="113" w:line="276" w:lineRule="auto"/>
        <w:rPr>
          <w:rFonts w:ascii="Times New Roman" w:hAnsi="Times New Roman" w:cs="Times New Roman"/>
          <w:color w:val="373737"/>
          <w:sz w:val="26"/>
          <w:szCs w:val="26"/>
        </w:rPr>
      </w:pPr>
      <w:r w:rsidRPr="006C691B">
        <w:rPr>
          <w:rFonts w:ascii="Times New Roman" w:hAnsi="Times New Roman" w:cs="Times New Roman"/>
          <w:color w:val="373737"/>
          <w:sz w:val="26"/>
          <w:szCs w:val="26"/>
        </w:rPr>
        <w:t xml:space="preserve">Roller blades, roller skates, skateboards, or other sports and recreational equipment inside </w:t>
      </w:r>
    </w:p>
    <w:p w14:paraId="6DEC2C88" w14:textId="6EDB774B" w:rsidR="006C691B" w:rsidRPr="006C691B" w:rsidRDefault="006C691B" w:rsidP="006C691B">
      <w:pPr>
        <w:pStyle w:val="Default"/>
        <w:numPr>
          <w:ilvl w:val="0"/>
          <w:numId w:val="1"/>
        </w:numPr>
        <w:spacing w:line="276" w:lineRule="auto"/>
        <w:rPr>
          <w:rFonts w:ascii="Times New Roman" w:hAnsi="Times New Roman" w:cs="Times New Roman"/>
          <w:color w:val="373737"/>
          <w:sz w:val="26"/>
          <w:szCs w:val="26"/>
        </w:rPr>
      </w:pPr>
      <w:r w:rsidRPr="006C691B">
        <w:rPr>
          <w:rFonts w:ascii="Times New Roman" w:hAnsi="Times New Roman" w:cs="Times New Roman"/>
          <w:color w:val="373737"/>
          <w:sz w:val="26"/>
          <w:szCs w:val="26"/>
        </w:rPr>
        <w:t xml:space="preserve">Patrons must leave the facility promptly at closing </w:t>
      </w:r>
    </w:p>
    <w:p w14:paraId="0402B792" w14:textId="77777777" w:rsidR="006C691B" w:rsidRPr="006C691B" w:rsidRDefault="006C691B" w:rsidP="006C691B">
      <w:pPr>
        <w:pStyle w:val="Default"/>
        <w:spacing w:line="276" w:lineRule="auto"/>
        <w:rPr>
          <w:rFonts w:ascii="Times New Roman" w:hAnsi="Times New Roman" w:cs="Times New Roman"/>
          <w:color w:val="373737"/>
        </w:rPr>
      </w:pPr>
    </w:p>
    <w:p w14:paraId="1E6B53A4" w14:textId="77777777" w:rsidR="006C691B" w:rsidRPr="006C691B" w:rsidRDefault="006C691B" w:rsidP="006C691B">
      <w:pPr>
        <w:pStyle w:val="Default"/>
        <w:rPr>
          <w:rFonts w:ascii="Times New Roman" w:hAnsi="Times New Roman" w:cs="Times New Roman"/>
          <w:color w:val="373737"/>
          <w:sz w:val="28"/>
          <w:szCs w:val="28"/>
        </w:rPr>
      </w:pPr>
      <w:r w:rsidRPr="006C691B">
        <w:rPr>
          <w:rFonts w:ascii="Times New Roman" w:hAnsi="Times New Roman" w:cs="Times New Roman"/>
          <w:color w:val="373737"/>
          <w:sz w:val="28"/>
          <w:szCs w:val="28"/>
        </w:rPr>
        <w:t xml:space="preserve">Violations of the Code of Conduct may result in, but are not limited to, being denied access to Park &amp; Recreation facilities on a temporary or permanent basis. Failure to follow the terms of expulsion will result in a charge of trespassing. Use of the facility in question and reinstatement of privileges are by the Director’s permission only. </w:t>
      </w:r>
    </w:p>
    <w:p w14:paraId="16748CC7" w14:textId="77777777" w:rsidR="006C691B" w:rsidRPr="006C691B" w:rsidRDefault="006C691B" w:rsidP="006C691B">
      <w:pPr>
        <w:pStyle w:val="Default"/>
        <w:rPr>
          <w:rFonts w:ascii="Times New Roman" w:hAnsi="Times New Roman" w:cs="Times New Roman"/>
          <w:color w:val="373737"/>
          <w:sz w:val="28"/>
          <w:szCs w:val="28"/>
        </w:rPr>
      </w:pPr>
      <w:r w:rsidRPr="006C691B">
        <w:rPr>
          <w:rFonts w:ascii="Times New Roman" w:hAnsi="Times New Roman" w:cs="Times New Roman"/>
          <w:color w:val="373737"/>
          <w:sz w:val="28"/>
          <w:szCs w:val="28"/>
        </w:rPr>
        <w:t xml:space="preserve">For major offenses, patrons will be asked to leave immediately. For lesser offenses, patrons will be warned once and requested to leave if the unacceptable behavior continues. Suspension of facility privileges for a determinate or indeterminate period may occur if a patron is found to have engaged in unacceptable behavior on the property. Notice of suspension will be sent to the last-known address of the patron or, in the case of a minor, his/her parent or guardian. </w:t>
      </w:r>
    </w:p>
    <w:p w14:paraId="10496BBD" w14:textId="77777777" w:rsidR="006C691B" w:rsidRPr="006C691B" w:rsidRDefault="006C691B" w:rsidP="006C691B">
      <w:pPr>
        <w:pStyle w:val="Default"/>
        <w:rPr>
          <w:rFonts w:ascii="Times New Roman" w:hAnsi="Times New Roman" w:cs="Times New Roman"/>
          <w:color w:val="373737"/>
          <w:sz w:val="28"/>
          <w:szCs w:val="28"/>
        </w:rPr>
      </w:pPr>
      <w:r w:rsidRPr="006C691B">
        <w:rPr>
          <w:rFonts w:ascii="Times New Roman" w:hAnsi="Times New Roman" w:cs="Times New Roman"/>
          <w:color w:val="373737"/>
          <w:sz w:val="28"/>
          <w:szCs w:val="28"/>
        </w:rPr>
        <w:t xml:space="preserve">Weapons </w:t>
      </w:r>
    </w:p>
    <w:p w14:paraId="78B578A6" w14:textId="77490758" w:rsidR="001E0E4A" w:rsidRPr="006C691B" w:rsidRDefault="006C691B" w:rsidP="006C691B">
      <w:pPr>
        <w:rPr>
          <w:rFonts w:ascii="Times New Roman" w:hAnsi="Times New Roman" w:cs="Times New Roman"/>
          <w:sz w:val="28"/>
          <w:szCs w:val="28"/>
        </w:rPr>
      </w:pPr>
      <w:r w:rsidRPr="006C691B">
        <w:rPr>
          <w:rFonts w:ascii="Times New Roman" w:hAnsi="Times New Roman" w:cs="Times New Roman"/>
          <w:color w:val="373737"/>
          <w:sz w:val="28"/>
          <w:szCs w:val="28"/>
        </w:rPr>
        <w:t>The Cuyahoga Falls Natatorium does not permit weapons of any kind, either concealed or in plain view, on its property or in its building, unless the owner of the weapon is a law enforcement officer.</w:t>
      </w:r>
    </w:p>
    <w:sectPr w:rsidR="001E0E4A" w:rsidRPr="006C691B" w:rsidSect="00273276">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60B45"/>
    <w:multiLevelType w:val="hybridMultilevel"/>
    <w:tmpl w:val="EBA4B57E"/>
    <w:lvl w:ilvl="0" w:tplc="6F72FD8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D73893"/>
    <w:multiLevelType w:val="hybridMultilevel"/>
    <w:tmpl w:val="CFBCDA7A"/>
    <w:lvl w:ilvl="0" w:tplc="6F72FD8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A50BF4"/>
    <w:multiLevelType w:val="hybridMultilevel"/>
    <w:tmpl w:val="9816F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E4A"/>
    <w:rsid w:val="001E0E4A"/>
    <w:rsid w:val="00273276"/>
    <w:rsid w:val="00485838"/>
    <w:rsid w:val="00646D44"/>
    <w:rsid w:val="006547D2"/>
    <w:rsid w:val="006C691B"/>
    <w:rsid w:val="0082595B"/>
    <w:rsid w:val="00B119C4"/>
    <w:rsid w:val="00F051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F6A38"/>
  <w15:chartTrackingRefBased/>
  <w15:docId w15:val="{C613A24D-2F48-4F69-95C4-BD8F441EF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E0E4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646</Words>
  <Characters>3686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Burt</dc:creator>
  <cp:keywords/>
  <dc:description/>
  <cp:lastModifiedBy>Kathy Burt</cp:lastModifiedBy>
  <cp:revision>2</cp:revision>
  <cp:lastPrinted>2026-08-02T14:36:00Z</cp:lastPrinted>
  <dcterms:created xsi:type="dcterms:W3CDTF">2026-08-03T17:30:00Z</dcterms:created>
  <dcterms:modified xsi:type="dcterms:W3CDTF">2026-08-03T17:30:00Z</dcterms:modified>
</cp:coreProperties>
</file>